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eastAsia="zh-Hans"/>
        </w:rPr>
        <w:t>：</w:t>
      </w:r>
    </w:p>
    <w:p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E3E3E"/>
          <w:spacing w:val="20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</w:rPr>
        <w:t>-202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</w:rPr>
        <w:t>学年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  <w:lang w:val="en-US" w:eastAsia="zh-CN"/>
        </w:rPr>
        <w:t>三旺“卓越奖学金获奖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82828"/>
          <w:spacing w:val="0"/>
          <w:sz w:val="30"/>
          <w:szCs w:val="30"/>
          <w:shd w:val="clear" w:color="auto" w:fill="FFFFFF"/>
        </w:rPr>
        <w:t>名单</w:t>
      </w:r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404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孙宇翔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20211473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宋晓欧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20201374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盛宇峰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李茗慧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刘怡伶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王思淳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20201703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王羲文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y21208010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伍娟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y21105014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陈力夺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y21108002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罗冬华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E3E3E"/>
                <w:spacing w:val="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y21204059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val="en-US" w:eastAsia="zh-CN"/>
        </w:rPr>
        <w:t>请各拟获奖学生核对自己的姓名、学号信息，如有错误，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E3E3E"/>
          <w:spacing w:val="20"/>
          <w:sz w:val="21"/>
          <w:szCs w:val="21"/>
          <w:shd w:val="clear" w:color="auto" w:fill="FFFFFF"/>
          <w:lang w:val="en-US" w:eastAsia="zh-CN"/>
        </w:rPr>
        <w:t>请立即告知更改。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CD5BB"/>
    <w:rsid w:val="EF9CD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2023-12-15T17:22:00Z</dcterms:created>
  <dc:creator>10</dc:creator>
  <cp:lastModifiedBy>10</cp:lastModifiedBy>
  <dcterms:modified xsi:type="dcterms:W3CDTF">2023-12-15T17:23:39Z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0944992E48130EE2F11A7C652B5BE37F_41</vt:lpwstr>
  </property>
</Properties>
</file>